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湖北省中医院伦理委员会</w:t>
      </w:r>
    </w:p>
    <w:p>
      <w:pPr>
        <w:adjustRightInd w:val="0"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Ethics Committee of</w:t>
      </w:r>
      <w:r>
        <w:rPr>
          <w:rFonts w:hint="eastAsia"/>
          <w:color w:val="000000"/>
          <w:kern w:val="0"/>
          <w:szCs w:val="21"/>
        </w:rPr>
        <w:t xml:space="preserve"> Hubei </w:t>
      </w:r>
      <w:r>
        <w:rPr>
          <w:color w:val="000000"/>
          <w:kern w:val="0"/>
          <w:szCs w:val="21"/>
        </w:rPr>
        <w:t xml:space="preserve">Province Hospital </w:t>
      </w:r>
      <w:r>
        <w:rPr>
          <w:rFonts w:hint="eastAsia"/>
          <w:color w:val="000000"/>
          <w:kern w:val="0"/>
          <w:szCs w:val="21"/>
        </w:rPr>
        <w:t xml:space="preserve">of Traditional </w:t>
      </w:r>
      <w:r>
        <w:rPr>
          <w:color w:val="000000"/>
          <w:kern w:val="0"/>
          <w:szCs w:val="21"/>
        </w:rPr>
        <w:t>Chinese Medicine</w:t>
      </w:r>
    </w:p>
    <w:p>
      <w:pPr>
        <w:adjustRightInd w:val="0"/>
        <w:jc w:val="center"/>
        <w:rPr>
          <w:color w:val="000000"/>
          <w:kern w:val="0"/>
          <w:szCs w:val="21"/>
        </w:rPr>
      </w:pPr>
    </w:p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医疗技术审查申请</w: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M</w:t>
      </w:r>
      <w:r>
        <w:rPr>
          <w:sz w:val="24"/>
          <w:szCs w:val="28"/>
        </w:rPr>
        <w:t xml:space="preserve">edical </w:t>
      </w:r>
      <w:r>
        <w:rPr>
          <w:rFonts w:hint="eastAsia"/>
          <w:sz w:val="24"/>
          <w:szCs w:val="28"/>
        </w:rPr>
        <w:t>T</w:t>
      </w:r>
      <w:r>
        <w:rPr>
          <w:sz w:val="24"/>
          <w:szCs w:val="28"/>
        </w:rPr>
        <w:t>echnology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Review</w:t>
      </w:r>
      <w:r>
        <w:rPr>
          <w:rFonts w:hint="eastAsia"/>
          <w:sz w:val="24"/>
          <w:szCs w:val="28"/>
        </w:rPr>
        <w:t xml:space="preserve"> Request</w:t>
      </w:r>
      <w:r>
        <w:rPr>
          <w:sz w:val="24"/>
          <w:szCs w:val="28"/>
        </w:rPr>
        <w:t xml:space="preserve"> F</w:t>
      </w:r>
      <w:r>
        <w:rPr>
          <w:rFonts w:hint="eastAsia"/>
          <w:sz w:val="24"/>
          <w:szCs w:val="28"/>
        </w:rPr>
        <w:t>orm</w:t>
      </w:r>
    </w:p>
    <w:p>
      <w:pPr>
        <w:rPr>
          <w:rFonts w:eastAsia="黑体"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3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</w:pPr>
            <w:r>
              <w:rPr>
                <w:rFonts w:hAnsi="宋体"/>
              </w:rPr>
              <w:t>项目</w:t>
            </w:r>
          </w:p>
        </w:tc>
        <w:tc>
          <w:tcPr>
            <w:tcW w:w="6004" w:type="dxa"/>
            <w:gridSpan w:val="3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</w:pPr>
            <w:r>
              <w:rPr>
                <w:rFonts w:hint="eastAsia" w:hAnsi="宋体"/>
              </w:rPr>
              <w:t>承担科室</w:t>
            </w:r>
          </w:p>
        </w:tc>
        <w:tc>
          <w:tcPr>
            <w:tcW w:w="174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hAnsi="宋体"/>
              </w:rPr>
              <w:t>项目负责人</w:t>
            </w:r>
          </w:p>
        </w:tc>
        <w:tc>
          <w:tcPr>
            <w:tcW w:w="2130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方案版本号</w:t>
            </w:r>
          </w:p>
        </w:tc>
        <w:tc>
          <w:tcPr>
            <w:tcW w:w="174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方案版本日期</w:t>
            </w:r>
          </w:p>
        </w:tc>
        <w:tc>
          <w:tcPr>
            <w:tcW w:w="2130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知情同意书版本号</w:t>
            </w:r>
          </w:p>
        </w:tc>
        <w:tc>
          <w:tcPr>
            <w:tcW w:w="174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知情同意书版本日期</w:t>
            </w:r>
          </w:p>
        </w:tc>
        <w:tc>
          <w:tcPr>
            <w:tcW w:w="2130" w:type="dxa"/>
          </w:tcPr>
          <w:p>
            <w:pPr>
              <w:rPr>
                <w:rFonts w:ascii="楷体_GB2312" w:eastAsia="楷体_GB2312"/>
              </w:rPr>
            </w:pPr>
          </w:p>
        </w:tc>
      </w:tr>
    </w:tbl>
    <w:p>
      <w:pPr>
        <w:pStyle w:val="2"/>
        <w:rPr>
          <w:rFonts w:ascii="Times New Roman" w:hAnsi="Times New Roman" w:eastAsia="黑体"/>
          <w:sz w:val="21"/>
          <w:lang w:eastAsia="zh-CN"/>
        </w:rPr>
      </w:pP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ind w:left="420"/>
      </w:pPr>
      <w:r>
        <w:rPr>
          <w:rFonts w:hint="eastAsia"/>
        </w:rPr>
        <w:t>医疗技术分类</w:t>
      </w:r>
    </w:p>
    <w:p>
      <w:pPr>
        <w:numPr>
          <w:ilvl w:val="0"/>
          <w:numId w:val="2"/>
        </w:numPr>
        <w:tabs>
          <w:tab w:val="left" w:pos="1680"/>
        </w:tabs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□ </w:t>
      </w:r>
      <w:r>
        <w:rPr>
          <w:rFonts w:hint="eastAsia" w:ascii="宋体" w:hAnsi="宋体"/>
          <w:szCs w:val="21"/>
        </w:rPr>
        <w:t>限制类医疗技术</w:t>
      </w:r>
    </w:p>
    <w:p>
      <w:pPr>
        <w:numPr>
          <w:ilvl w:val="0"/>
          <w:numId w:val="2"/>
        </w:numPr>
        <w:tabs>
          <w:tab w:val="left" w:pos="1680"/>
        </w:tabs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□ </w:t>
      </w:r>
      <w:r>
        <w:rPr>
          <w:rFonts w:hint="eastAsia" w:ascii="宋体" w:hAnsi="宋体"/>
          <w:szCs w:val="21"/>
        </w:rPr>
        <w:t>非限制类医疗技术</w:t>
      </w:r>
    </w:p>
    <w:p>
      <w:pPr>
        <w:tabs>
          <w:tab w:val="left" w:pos="1680"/>
        </w:tabs>
        <w:ind w:left="840"/>
        <w:rPr>
          <w:rFonts w:ascii="宋体" w:hAnsi="宋体"/>
          <w:szCs w:val="21"/>
        </w:rPr>
      </w:pP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ind w:left="420"/>
      </w:pPr>
      <w:r>
        <w:rPr>
          <w:rFonts w:hint="eastAsia"/>
        </w:rPr>
        <w:t>项目信息</w:t>
      </w:r>
    </w:p>
    <w:p>
      <w:pPr>
        <w:numPr>
          <w:ilvl w:val="0"/>
          <w:numId w:val="2"/>
        </w:numPr>
        <w:tabs>
          <w:tab w:val="left" w:pos="1680"/>
        </w:tabs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其他伦理委员会对该项目的否定性、或提前中止的决定：</w:t>
      </w:r>
      <w:r>
        <w:rPr>
          <w:rFonts w:hint="eastAsia" w:ascii="楷体_GB2312" w:hAnsi="TimesNewRoman" w:eastAsia="楷体_GB2312"/>
          <w:kern w:val="0"/>
        </w:rPr>
        <w:t>□ 无，□ 有→请提交相关文件</w:t>
      </w:r>
    </w:p>
    <w:p>
      <w:pPr>
        <w:numPr>
          <w:ilvl w:val="0"/>
          <w:numId w:val="2"/>
        </w:numPr>
        <w:tabs>
          <w:tab w:val="left" w:pos="1680"/>
        </w:tabs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开展该项目</w:t>
      </w:r>
      <w:r>
        <w:rPr>
          <w:rFonts w:hint="eastAsia"/>
        </w:rPr>
        <w:t>需要使用人体生物标本：</w:t>
      </w:r>
      <w:r>
        <w:rPr>
          <w:rFonts w:hint="eastAsia" w:ascii="楷体_GB2312" w:hAnsi="TimesNewRoman" w:eastAsia="楷体_GB2312"/>
          <w:kern w:val="0"/>
        </w:rPr>
        <w:t>□ 否，□ 是→填写下列选项</w:t>
      </w:r>
      <w:bookmarkStart w:id="0" w:name="_GoBack"/>
      <w:bookmarkEnd w:id="0"/>
    </w:p>
    <w:p>
      <w:pPr>
        <w:numPr>
          <w:ilvl w:val="1"/>
          <w:numId w:val="3"/>
        </w:numPr>
        <w:rPr>
          <w:rFonts w:ascii="楷体_GB2312" w:hAnsi="TimesNewRoman" w:eastAsia="楷体_GB2312"/>
          <w:kern w:val="0"/>
        </w:rPr>
      </w:pPr>
      <w:r>
        <w:rPr>
          <w:rFonts w:hint="eastAsia"/>
        </w:rPr>
        <w:t>采集生物标本：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>
      <w:pPr>
        <w:numPr>
          <w:ilvl w:val="1"/>
          <w:numId w:val="3"/>
        </w:numPr>
        <w:rPr>
          <w:rFonts w:ascii="宋体" w:hAnsi="宋体"/>
          <w:kern w:val="0"/>
          <w:szCs w:val="21"/>
        </w:rPr>
      </w:pPr>
      <w:r>
        <w:rPr>
          <w:rFonts w:hint="eastAsia"/>
        </w:rPr>
        <w:t>利用以往保存的生物标本：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>
      <w:pPr>
        <w:numPr>
          <w:ilvl w:val="0"/>
          <w:numId w:val="2"/>
        </w:numPr>
        <w:tabs>
          <w:tab w:val="left" w:pos="1680"/>
        </w:tabs>
        <w:rPr>
          <w:rFonts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项目干预超出说明书范围，没有获得行政监管部门的批准：</w:t>
      </w:r>
      <w:r>
        <w:rPr>
          <w:rFonts w:hint="eastAsia" w:ascii="楷体_GB2312" w:hAnsi="TimesNewRoman" w:eastAsia="楷体_GB2312"/>
          <w:kern w:val="0"/>
        </w:rPr>
        <w:t>□ 是，□ 否（选择“是”，填写下列选项）</w:t>
      </w:r>
    </w:p>
    <w:p>
      <w:pPr>
        <w:numPr>
          <w:ilvl w:val="1"/>
          <w:numId w:val="3"/>
        </w:numPr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使用结果是否用于注册或修改说明书：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>
      <w:pPr>
        <w:numPr>
          <w:ilvl w:val="1"/>
          <w:numId w:val="3"/>
        </w:numPr>
        <w:rPr>
          <w:rFonts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使用情况是否用于技术/产品的广告：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>
      <w:pPr>
        <w:numPr>
          <w:ilvl w:val="1"/>
          <w:numId w:val="3"/>
        </w:numPr>
        <w:rPr>
          <w:rFonts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超出说明书使用该技术/产品，是否显著增加了风险：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>
      <w:pPr>
        <w:tabs>
          <w:tab w:val="left" w:pos="1680"/>
        </w:tabs>
        <w:jc w:val="left"/>
      </w:pP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ind w:left="420"/>
      </w:pPr>
      <w:r>
        <w:rPr>
          <w:rFonts w:hint="eastAsia"/>
        </w:rPr>
        <w:t>知情同意的过程</w:t>
      </w:r>
    </w:p>
    <w:p>
      <w:pPr>
        <w:numPr>
          <w:ilvl w:val="0"/>
          <w:numId w:val="2"/>
        </w:numPr>
        <w:tabs>
          <w:tab w:val="left" w:pos="1680"/>
        </w:tabs>
        <w:rPr>
          <w:rFonts w:ascii="楷体_GB2312" w:hAnsi="TimesNewRoman" w:eastAsia="楷体_GB2312"/>
          <w:kern w:val="0"/>
        </w:rPr>
      </w:pPr>
      <w:r>
        <w:rPr>
          <w:rFonts w:hint="eastAsia"/>
        </w:rPr>
        <w:t>谁获取知情同意：</w:t>
      </w:r>
      <w:r>
        <w:rPr>
          <w:rFonts w:hint="eastAsia" w:ascii="楷体_GB2312" w:hAnsi="TimesNewRoman" w:eastAsia="楷体_GB2312"/>
          <w:kern w:val="0"/>
        </w:rPr>
        <w:t>□ 医生，□ 护士</w:t>
      </w:r>
    </w:p>
    <w:p>
      <w:pPr>
        <w:numPr>
          <w:ilvl w:val="0"/>
          <w:numId w:val="2"/>
        </w:numPr>
        <w:tabs>
          <w:tab w:val="left" w:pos="1680"/>
        </w:tabs>
        <w:jc w:val="left"/>
      </w:pPr>
      <w:r>
        <w:rPr>
          <w:rFonts w:hint="eastAsia"/>
        </w:rPr>
        <w:t>获取知情同意地点：</w:t>
      </w:r>
      <w:r>
        <w:rPr>
          <w:rFonts w:hint="eastAsia" w:ascii="楷体_GB2312" w:hAnsi="TimesNewRoman" w:eastAsia="楷体_GB2312"/>
          <w:kern w:val="0"/>
        </w:rPr>
        <w:t>□ 私密房间/患者接待室，□ 诊室，□ 病房</w:t>
      </w:r>
    </w:p>
    <w:p>
      <w:pPr>
        <w:numPr>
          <w:ilvl w:val="0"/>
          <w:numId w:val="2"/>
        </w:numPr>
        <w:tabs>
          <w:tab w:val="left" w:pos="1680"/>
        </w:tabs>
        <w:jc w:val="left"/>
      </w:pPr>
      <w:r>
        <w:rPr>
          <w:rFonts w:hint="eastAsia" w:ascii="宋体" w:hAnsi="宋体"/>
          <w:kern w:val="0"/>
        </w:rPr>
        <w:t>知情同意签字：</w:t>
      </w:r>
      <w:r>
        <w:rPr>
          <w:rFonts w:hint="eastAsia" w:ascii="楷体_GB2312" w:hAnsi="TimesNewRoman" w:eastAsia="楷体_GB2312"/>
          <w:kern w:val="0"/>
        </w:rPr>
        <w:t>□ 患者签字，□ 法定代理人签字</w:t>
      </w:r>
    </w:p>
    <w:p>
      <w:pPr>
        <w:tabs>
          <w:tab w:val="left" w:pos="1680"/>
        </w:tabs>
        <w:jc w:val="left"/>
      </w:pP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ind w:left="420"/>
        <w:rPr>
          <w:rFonts w:ascii="楷体_GB2312" w:hAnsi="TimesNewRoman" w:eastAsia="楷体_GB2312"/>
          <w:kern w:val="0"/>
        </w:rPr>
      </w:pPr>
      <w:r>
        <w:rPr>
          <w:rFonts w:hint="eastAsia"/>
        </w:rPr>
        <w:t>知情同意的例外：</w:t>
      </w:r>
      <w:r>
        <w:rPr>
          <w:rFonts w:hint="eastAsia" w:ascii="楷体_GB2312" w:hAnsi="TimesNewRoman" w:eastAsia="楷体_GB2312"/>
          <w:kern w:val="0"/>
        </w:rPr>
        <w:t>□ 否，□ 是→填写下列选项</w:t>
      </w:r>
    </w:p>
    <w:p>
      <w:pPr>
        <w:numPr>
          <w:ilvl w:val="0"/>
          <w:numId w:val="2"/>
        </w:numPr>
        <w:tabs>
          <w:tab w:val="left" w:pos="1680"/>
        </w:tabs>
      </w:pPr>
      <w:r>
        <w:rPr>
          <w:rFonts w:hint="eastAsia" w:ascii="宋体" w:hAnsi="宋体"/>
          <w:kern w:val="0"/>
        </w:rPr>
        <w:t xml:space="preserve">□ </w:t>
      </w:r>
      <w:r>
        <w:rPr>
          <w:rFonts w:hint="eastAsia"/>
        </w:rPr>
        <w:t>申请开展在紧急情况下无法获得知情同意的研究：</w:t>
      </w:r>
    </w:p>
    <w:p>
      <w:pPr>
        <w:numPr>
          <w:ilvl w:val="1"/>
          <w:numId w:val="3"/>
        </w:numPr>
      </w:pPr>
      <w:r>
        <w:rPr>
          <w:rFonts w:hint="eastAsia" w:ascii="宋体" w:hAnsi="宋体"/>
          <w:kern w:val="0"/>
          <w:szCs w:val="21"/>
        </w:rPr>
        <w:t>研究</w:t>
      </w:r>
      <w:r>
        <w:rPr>
          <w:rFonts w:hint="eastAsia"/>
        </w:rPr>
        <w:t>人群处于危及生命的紧急状况，需要在发病后很快进行干预。</w:t>
      </w:r>
    </w:p>
    <w:p>
      <w:pPr>
        <w:numPr>
          <w:ilvl w:val="1"/>
          <w:numId w:val="3"/>
        </w:numPr>
      </w:pPr>
      <w:r>
        <w:rPr>
          <w:rFonts w:hint="eastAsia"/>
        </w:rPr>
        <w:t>在该紧急情况下，大部分病人无法给予知情同意，且没有时间找到法定代理人。</w:t>
      </w:r>
    </w:p>
    <w:p>
      <w:pPr>
        <w:numPr>
          <w:ilvl w:val="1"/>
          <w:numId w:val="3"/>
        </w:numPr>
      </w:pPr>
      <w:r>
        <w:rPr>
          <w:rFonts w:hint="eastAsia"/>
        </w:rPr>
        <w:t>缺乏已被证实有效的治疗方法，而试验药物或干预有望挽救生命，恢复健康，或减轻病痛。</w:t>
      </w:r>
    </w:p>
    <w:p>
      <w:pPr>
        <w:numPr>
          <w:ilvl w:val="0"/>
          <w:numId w:val="2"/>
        </w:numPr>
        <w:tabs>
          <w:tab w:val="left" w:pos="1680"/>
        </w:tabs>
      </w:pPr>
      <w:r>
        <w:rPr>
          <w:rFonts w:hint="eastAsia" w:ascii="宋体" w:hAnsi="宋体"/>
          <w:kern w:val="0"/>
        </w:rPr>
        <w:t xml:space="preserve">□ </w:t>
      </w:r>
      <w:r>
        <w:rPr>
          <w:rFonts w:hint="eastAsia"/>
        </w:rPr>
        <w:t>申请免除知情同意签字·签了字的知情同意书会对受试者的隐私构成不正当的威胁，联系受试者真实身份和研究的唯一记录是知情同意文件，并且主要风险就来自于</w:t>
      </w:r>
      <w:r>
        <w:rPr>
          <w:rFonts w:hint="eastAsia" w:ascii="TimesNewRoman" w:hAnsi="TimesNewRoman"/>
        </w:rPr>
        <w:t>受试者身份或个人隐私的泄露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  <w:tabs>
          <w:tab w:val="left" w:pos="1680"/>
        </w:tabs>
      </w:pPr>
      <w:r>
        <w:rPr>
          <w:rFonts w:hint="eastAsia" w:ascii="宋体" w:hAnsi="宋体"/>
          <w:kern w:val="0"/>
        </w:rPr>
        <w:t xml:space="preserve">□ </w:t>
      </w:r>
      <w:r>
        <w:rPr>
          <w:rFonts w:hint="eastAsia"/>
        </w:rPr>
        <w:t>申请免除知情同意签字·研究对受试者的风险不大于最小风险，并且如果脱离“研究”背景，相同情况下的行为或程序不要求签署书面知情同意。如访谈研究，邮件</w:t>
      </w:r>
      <w:r>
        <w:t>/</w:t>
      </w:r>
      <w:r>
        <w:rPr>
          <w:rFonts w:hint="eastAsia"/>
        </w:rPr>
        <w:t>电话调查。</w:t>
      </w:r>
    </w:p>
    <w:p>
      <w:pPr>
        <w:tabs>
          <w:tab w:val="left" w:pos="1680"/>
        </w:tabs>
        <w:ind w:left="840"/>
      </w:pP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ind w:left="420"/>
      </w:pPr>
      <w:r>
        <w:rPr>
          <w:rFonts w:hint="eastAsia" w:hAnsi="宋体"/>
        </w:rPr>
        <w:t>项目负责人</w:t>
      </w:r>
      <w:r>
        <w:rPr>
          <w:rFonts w:hint="eastAsia"/>
        </w:rPr>
        <w:t>信息</w:t>
      </w:r>
    </w:p>
    <w:p>
      <w:pPr>
        <w:numPr>
          <w:ilvl w:val="0"/>
          <w:numId w:val="2"/>
        </w:numPr>
        <w:tabs>
          <w:tab w:val="left" w:pos="1680"/>
        </w:tabs>
        <w:rPr>
          <w:rFonts w:ascii="楷体_GB2312" w:hAnsi="TimesNewRoman" w:eastAsia="楷体_GB2312"/>
          <w:kern w:val="0"/>
        </w:rPr>
      </w:pPr>
      <w:r>
        <w:rPr>
          <w:rFonts w:hint="eastAsia" w:hAnsi="宋体"/>
        </w:rPr>
        <w:t>项目负责人</w:t>
      </w:r>
      <w:r>
        <w:rPr>
          <w:rFonts w:hint="eastAsia"/>
        </w:rPr>
        <w:t>声明：</w:t>
      </w:r>
      <w:r>
        <w:rPr>
          <w:rFonts w:hint="eastAsia" w:ascii="楷体_GB2312" w:hAnsi="TimesNewRoman" w:eastAsia="楷体_GB2312"/>
          <w:kern w:val="0"/>
        </w:rPr>
        <w:t>□ 本人与该研究项目不存在利益冲突，□ 本人与该研究项目存在利益冲突</w:t>
      </w:r>
    </w:p>
    <w:p>
      <w:pPr>
        <w:numPr>
          <w:ilvl w:val="0"/>
          <w:numId w:val="2"/>
        </w:numPr>
        <w:tabs>
          <w:tab w:val="left" w:pos="1680"/>
        </w:tabs>
        <w:rPr>
          <w:rFonts w:hAnsi="宋体"/>
          <w:szCs w:val="21"/>
        </w:rPr>
      </w:pPr>
      <w:r>
        <w:rPr>
          <w:rFonts w:hint="eastAsia" w:hAnsi="宋体"/>
        </w:rPr>
        <w:t>承担科室开展</w:t>
      </w:r>
      <w:r>
        <w:rPr>
          <w:rFonts w:hint="eastAsia" w:hAnsi="宋体"/>
          <w:szCs w:val="21"/>
        </w:rPr>
        <w:t>的医疗技术数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 xml:space="preserve"> 项</w:t>
      </w:r>
    </w:p>
    <w:p>
      <w:pPr>
        <w:numPr>
          <w:ilvl w:val="0"/>
          <w:numId w:val="2"/>
        </w:numPr>
        <w:tabs>
          <w:tab w:val="left" w:pos="1680"/>
        </w:tabs>
        <w:rPr>
          <w:rFonts w:hAnsi="宋体"/>
          <w:szCs w:val="21"/>
        </w:rPr>
      </w:pPr>
      <w:r>
        <w:rPr>
          <w:rFonts w:hint="eastAsia" w:hAnsi="宋体"/>
        </w:rPr>
        <w:t>承担科室开展</w:t>
      </w:r>
      <w:r>
        <w:rPr>
          <w:rFonts w:hint="eastAsia" w:hAnsi="宋体"/>
          <w:szCs w:val="21"/>
        </w:rPr>
        <w:t>的医疗技术中，与本项目的目标疾病相同的项目数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楷体_GB2312" w:hAnsi="TimesNewRoman" w:eastAsia="楷体_GB2312"/>
          <w:kern w:val="0"/>
        </w:rPr>
        <w:t>项</w:t>
      </w:r>
    </w:p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申请人责任声明</w:t>
            </w:r>
          </w:p>
        </w:tc>
        <w:tc>
          <w:tcPr>
            <w:tcW w:w="6391" w:type="dxa"/>
            <w:gridSpan w:val="3"/>
          </w:tcPr>
          <w:p>
            <w:pPr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我将遵循《湖北省医疗技术临床应用管理办法（试行）》以及伦理委员会的要求，开展本项医疗技术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申请人签字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日期</w:t>
            </w:r>
          </w:p>
        </w:tc>
        <w:tc>
          <w:tcPr>
            <w:tcW w:w="2130" w:type="dxa"/>
          </w:tcPr>
          <w:p>
            <w:pPr>
              <w:rPr>
                <w:rFonts w:ascii="楷体_GB2312" w:eastAsia="楷体_GB2312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43940"/>
      <w:docPartObj>
        <w:docPartGallery w:val="autotext"/>
      </w:docPartObj>
    </w:sdtPr>
    <w:sdtContent>
      <w:p>
        <w:pPr>
          <w:pStyle w:val="4"/>
          <w:jc w:val="center"/>
          <w:rPr>
            <w:sz w:val="21"/>
            <w:szCs w:val="24"/>
          </w:rPr>
        </w:pPr>
        <w:r>
          <w:rPr>
            <w:rFonts w:hint="eastAsia"/>
            <w:szCs w:val="21"/>
          </w:rPr>
          <w:t xml:space="preserve">第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PAGE </w:instrText>
        </w:r>
        <w:r>
          <w:rPr>
            <w:szCs w:val="21"/>
          </w:rPr>
          <w:fldChar w:fldCharType="separate"/>
        </w:r>
        <w:r>
          <w:rPr>
            <w:szCs w:val="21"/>
          </w:rPr>
          <w:t>1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 共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NUMPAGES </w:instrText>
        </w:r>
        <w:r>
          <w:rPr>
            <w:szCs w:val="21"/>
          </w:rPr>
          <w:fldChar w:fldCharType="separate"/>
        </w:r>
        <w:r>
          <w:rPr>
            <w:szCs w:val="21"/>
          </w:rPr>
          <w:t>2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szCs w:val="21"/>
      </w:rPr>
      <w:t>医疗技术审查申请</w:t>
    </w:r>
    <w:r>
      <w:rPr>
        <w:rFonts w:hint="eastAsia"/>
      </w:rPr>
      <w:t xml:space="preserve">                          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               </w:t>
    </w:r>
    <w:r>
      <w:rPr>
        <w:szCs w:val="21"/>
      </w:rPr>
      <w:t>AF/</w:t>
    </w:r>
    <w:r>
      <w:rPr>
        <w:rFonts w:hint="eastAsia"/>
        <w:szCs w:val="21"/>
      </w:rPr>
      <w:t>SQ</w:t>
    </w:r>
    <w:r>
      <w:rPr>
        <w:szCs w:val="21"/>
      </w:rPr>
      <w:t>-</w:t>
    </w:r>
    <w:r>
      <w:rPr>
        <w:rFonts w:hint="eastAsia"/>
        <w:szCs w:val="21"/>
        <w:lang w:val="en-US" w:eastAsia="zh-CN"/>
      </w:rPr>
      <w:t>10</w:t>
    </w:r>
    <w:r>
      <w:rPr>
        <w:szCs w:val="21"/>
      </w:rPr>
      <w:t>/0</w:t>
    </w:r>
    <w:r>
      <w:rPr>
        <w:rFonts w:hint="eastAsia"/>
        <w:szCs w:val="21"/>
        <w:lang w:val="en-US" w:eastAsia="zh-CN"/>
      </w:rPr>
      <w:t>6.0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112C5"/>
    <w:multiLevelType w:val="multilevel"/>
    <w:tmpl w:val="3C1112C5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77E13D79"/>
    <w:multiLevelType w:val="multilevel"/>
    <w:tmpl w:val="77E13D79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7FC56F59"/>
    <w:multiLevelType w:val="multilevel"/>
    <w:tmpl w:val="7FC56F59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2B8"/>
    <w:rsid w:val="0002434E"/>
    <w:rsid w:val="00086166"/>
    <w:rsid w:val="00097629"/>
    <w:rsid w:val="000F1B5B"/>
    <w:rsid w:val="00122B85"/>
    <w:rsid w:val="00123702"/>
    <w:rsid w:val="00166248"/>
    <w:rsid w:val="00190E79"/>
    <w:rsid w:val="001A3E21"/>
    <w:rsid w:val="001B44EA"/>
    <w:rsid w:val="001E58D2"/>
    <w:rsid w:val="00242F36"/>
    <w:rsid w:val="002531A7"/>
    <w:rsid w:val="00276AAE"/>
    <w:rsid w:val="002953C8"/>
    <w:rsid w:val="002C2BEB"/>
    <w:rsid w:val="002D3997"/>
    <w:rsid w:val="002F1DFF"/>
    <w:rsid w:val="002F6174"/>
    <w:rsid w:val="00345EFC"/>
    <w:rsid w:val="00351080"/>
    <w:rsid w:val="0038239F"/>
    <w:rsid w:val="003A18D3"/>
    <w:rsid w:val="004272B8"/>
    <w:rsid w:val="00473C9D"/>
    <w:rsid w:val="00476D7C"/>
    <w:rsid w:val="005051FF"/>
    <w:rsid w:val="005434E4"/>
    <w:rsid w:val="005450B3"/>
    <w:rsid w:val="005A1975"/>
    <w:rsid w:val="00635079"/>
    <w:rsid w:val="00644832"/>
    <w:rsid w:val="006459E2"/>
    <w:rsid w:val="00676B9C"/>
    <w:rsid w:val="00680A57"/>
    <w:rsid w:val="006C3E80"/>
    <w:rsid w:val="006F0F95"/>
    <w:rsid w:val="008A5FCF"/>
    <w:rsid w:val="009629B5"/>
    <w:rsid w:val="00966E60"/>
    <w:rsid w:val="009906BB"/>
    <w:rsid w:val="009C17AA"/>
    <w:rsid w:val="00A05F07"/>
    <w:rsid w:val="00A50A30"/>
    <w:rsid w:val="00A50AAF"/>
    <w:rsid w:val="00AB54A0"/>
    <w:rsid w:val="00AD266D"/>
    <w:rsid w:val="00AF0AD5"/>
    <w:rsid w:val="00B02F60"/>
    <w:rsid w:val="00B15304"/>
    <w:rsid w:val="00B449CD"/>
    <w:rsid w:val="00B705D5"/>
    <w:rsid w:val="00C25260"/>
    <w:rsid w:val="00C659D0"/>
    <w:rsid w:val="00C9266C"/>
    <w:rsid w:val="00CA2A87"/>
    <w:rsid w:val="00CB6B43"/>
    <w:rsid w:val="00CC66F3"/>
    <w:rsid w:val="00CD1C37"/>
    <w:rsid w:val="00D06C17"/>
    <w:rsid w:val="00D4520F"/>
    <w:rsid w:val="00D51D6A"/>
    <w:rsid w:val="00DD2401"/>
    <w:rsid w:val="00EA5193"/>
    <w:rsid w:val="00EE0E3E"/>
    <w:rsid w:val="00F72AD5"/>
    <w:rsid w:val="00F86114"/>
    <w:rsid w:val="00FC29D3"/>
    <w:rsid w:val="00FD096A"/>
    <w:rsid w:val="00FD366A"/>
    <w:rsid w:val="00FE2D24"/>
    <w:rsid w:val="1D103EA6"/>
    <w:rsid w:val="2459175D"/>
    <w:rsid w:val="42F86040"/>
    <w:rsid w:val="6C2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0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9">
    <w:name w:val="页眉 Char"/>
    <w:basedOn w:val="7"/>
    <w:link w:val="5"/>
    <w:qFormat/>
    <w:uiPriority w:val="99"/>
    <w:rPr>
      <w:rFonts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eastAsia="宋体" w:cs="Times New Roman"/>
      <w:sz w:val="18"/>
      <w:szCs w:val="18"/>
    </w:rPr>
  </w:style>
  <w:style w:type="character" w:customStyle="1" w:styleId="12">
    <w:name w:val="keywor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151</Words>
  <Characters>867</Characters>
  <Lines>7</Lines>
  <Paragraphs>2</Paragraphs>
  <TotalTime>1</TotalTime>
  <ScaleCrop>false</ScaleCrop>
  <LinksUpToDate>false</LinksUpToDate>
  <CharactersWithSpaces>1016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2012-05-06T08:21:00Z</dcterms:created>
  <dc:creator>张馨</dc:creator>
  <cp:lastModifiedBy>Administrator</cp:lastModifiedBy>
  <dcterms:modified xsi:type="dcterms:W3CDTF">2021-08-10T02:18:57Z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F0C195A6E4E34B74AF08A1CAEE479793</vt:lpwstr>
  </property>
</Properties>
</file>