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rPr>
          <w:rFonts w:eastAsia="黑体"/>
          <w:szCs w:val="21"/>
        </w:rPr>
      </w:pPr>
    </w:p>
    <w:p>
      <w:pPr>
        <w:pStyle w:val="7"/>
        <w:rPr>
          <w:rFonts w:eastAsia="黑体"/>
          <w:b w:val="0"/>
          <w:bCs w:val="0"/>
          <w:sz w:val="28"/>
          <w:lang w:eastAsia="zh-CN"/>
        </w:rPr>
      </w:pPr>
      <w:r>
        <w:rPr>
          <w:rFonts w:hint="eastAsia" w:eastAsia="黑体"/>
          <w:b w:val="0"/>
          <w:bCs w:val="0"/>
          <w:sz w:val="28"/>
          <w:lang w:eastAsia="zh-CN"/>
        </w:rPr>
        <w:t>研究进展报告</w:t>
      </w:r>
    </w:p>
    <w:p>
      <w:pPr>
        <w:pStyle w:val="7"/>
        <w:rPr>
          <w:rFonts w:eastAsia="黑体"/>
          <w:b w:val="0"/>
          <w:color w:val="000000"/>
          <w:sz w:val="21"/>
          <w:szCs w:val="21"/>
          <w:lang w:eastAsia="zh-CN"/>
        </w:rPr>
      </w:pPr>
      <w:r>
        <w:rPr>
          <w:rFonts w:hint="eastAsia" w:eastAsia="黑体"/>
          <w:b w:val="0"/>
          <w:bCs w:val="0"/>
          <w:sz w:val="24"/>
          <w:lang w:eastAsia="zh-CN"/>
        </w:rPr>
        <w:t>Study Progress Report Form</w:t>
      </w:r>
    </w:p>
    <w:p>
      <w:pPr>
        <w:pStyle w:val="7"/>
        <w:jc w:val="both"/>
        <w:rPr>
          <w:sz w:val="28"/>
          <w:lang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项目来源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hAnsi="宋体"/>
                <w:color w:val="auto"/>
              </w:rPr>
              <w:t>伦理审查</w:t>
            </w:r>
            <w:r>
              <w:rPr>
                <w:rFonts w:hint="eastAsia" w:hAnsi="宋体"/>
                <w:color w:val="auto"/>
                <w:lang w:val="en-US" w:eastAsia="zh-CN"/>
              </w:rPr>
              <w:t>意见</w:t>
            </w:r>
            <w:r>
              <w:rPr>
                <w:rFonts w:hint="eastAsia" w:hAnsi="宋体"/>
                <w:color w:val="auto"/>
              </w:rPr>
              <w:t>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伦理审查</w:t>
            </w:r>
            <w:r>
              <w:rPr>
                <w:rFonts w:hint="eastAsia" w:hAnsi="宋体"/>
                <w:color w:val="auto"/>
                <w:lang w:val="en-US" w:eastAsia="zh-CN"/>
              </w:rPr>
              <w:t>意见</w:t>
            </w:r>
            <w:r>
              <w:rPr>
                <w:rFonts w:hint="eastAsia" w:hAnsi="宋体"/>
                <w:color w:val="auto"/>
              </w:rPr>
              <w:t>有效期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</w:tbl>
    <w:p>
      <w:pPr>
        <w:pStyle w:val="6"/>
        <w:jc w:val="both"/>
        <w:rPr>
          <w:b w:val="0"/>
          <w:bCs w:val="0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一、受试者信息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合同研究总例数：</w:t>
      </w:r>
      <w:r>
        <w:rPr>
          <w:b/>
          <w:bCs/>
        </w:rPr>
        <w:t xml:space="preserve"> 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已入组例数：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完成观察例数：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提前退出例数：</w:t>
      </w:r>
    </w:p>
    <w:p>
      <w:pPr>
        <w:numPr>
          <w:ilvl w:val="0"/>
          <w:numId w:val="1"/>
        </w:numPr>
        <w:rPr>
          <w:rFonts w:hint="eastAsia"/>
          <w:color w:val="auto"/>
        </w:rPr>
      </w:pPr>
      <w:r>
        <w:rPr>
          <w:rFonts w:hint="eastAsia"/>
          <w:color w:val="auto"/>
        </w:rPr>
        <w:t>可疑</w:t>
      </w:r>
      <w:r>
        <w:rPr>
          <w:rFonts w:hint="eastAsia"/>
          <w:color w:val="auto"/>
          <w:lang w:val="en-US" w:eastAsia="zh-CN"/>
        </w:rPr>
        <w:t>且</w:t>
      </w:r>
      <w:r>
        <w:rPr>
          <w:rFonts w:hint="eastAsia"/>
          <w:color w:val="auto"/>
        </w:rPr>
        <w:t>非预期严重不良反应</w:t>
      </w:r>
      <w:r>
        <w:rPr>
          <w:rFonts w:hint="eastAsia"/>
          <w:color w:val="auto"/>
          <w:lang w:val="en-US" w:eastAsia="zh-CN"/>
        </w:rPr>
        <w:t>例数：</w:t>
      </w:r>
    </w:p>
    <w:p>
      <w:pPr>
        <w:numPr>
          <w:ilvl w:val="0"/>
          <w:numId w:val="1"/>
        </w:numPr>
        <w:rPr>
          <w:b/>
          <w:bCs/>
          <w:color w:val="auto"/>
        </w:rPr>
      </w:pPr>
      <w:r>
        <w:rPr>
          <w:rFonts w:hint="eastAsia"/>
          <w:color w:val="auto"/>
        </w:rPr>
        <w:t>已报告的可疑</w:t>
      </w:r>
      <w:r>
        <w:rPr>
          <w:rFonts w:hint="eastAsia"/>
          <w:color w:val="auto"/>
          <w:lang w:val="en-US" w:eastAsia="zh-CN"/>
        </w:rPr>
        <w:t>且</w:t>
      </w:r>
      <w:bookmarkStart w:id="0" w:name="_GoBack"/>
      <w:bookmarkEnd w:id="0"/>
      <w:r>
        <w:rPr>
          <w:rFonts w:hint="eastAsia"/>
          <w:color w:val="auto"/>
        </w:rPr>
        <w:t>非预期严重不良反应</w:t>
      </w:r>
      <w:r>
        <w:rPr>
          <w:rFonts w:hint="eastAsia"/>
          <w:color w:val="auto"/>
          <w:lang w:val="en-US" w:eastAsia="zh-CN"/>
        </w:rPr>
        <w:t>例数：</w:t>
      </w:r>
    </w:p>
    <w:p>
      <w:pPr>
        <w:pStyle w:val="6"/>
        <w:jc w:val="both"/>
        <w:rPr>
          <w:b w:val="0"/>
          <w:bCs w:val="0"/>
        </w:rPr>
      </w:pPr>
      <w:r>
        <w:rPr>
          <w:rFonts w:hint="eastAsia" w:eastAsia="黑体"/>
          <w:b w:val="0"/>
        </w:rPr>
        <w:t>二、研究进展情况</w:t>
      </w:r>
    </w:p>
    <w:p>
      <w:pPr>
        <w:numPr>
          <w:ilvl w:val="0"/>
          <w:numId w:val="1"/>
        </w:numPr>
        <w:rPr>
          <w:rFonts w:ascii="宋体" w:hAnsi="宋体"/>
          <w:b/>
          <w:bCs/>
        </w:rPr>
      </w:pPr>
      <w:r>
        <w:rPr>
          <w:rFonts w:hint="eastAsia" w:ascii="宋体" w:hAnsi="宋体"/>
          <w:kern w:val="0"/>
        </w:rPr>
        <w:t>研究阶段：</w:t>
      </w:r>
      <w:r>
        <w:rPr>
          <w:rFonts w:hint="eastAsia" w:ascii="楷体_GB2312" w:hAnsi="TimesNewRoman" w:eastAsia="楷体_GB2312"/>
          <w:kern w:val="0"/>
        </w:rPr>
        <w:t>□ 研究尚未启动，□ 正在招募受试者（尚未入组），□ 正在实施研究，□ 受试者的试验干预已经完成，□ 后期数据处理阶段</w:t>
      </w:r>
    </w:p>
    <w:p>
      <w:pPr>
        <w:numPr>
          <w:ilvl w:val="0"/>
          <w:numId w:val="1"/>
        </w:numPr>
        <w:rPr>
          <w:rFonts w:ascii="宋体" w:hAnsi="宋体"/>
          <w:bCs/>
        </w:rPr>
      </w:pPr>
      <w:r>
        <w:rPr>
          <w:rFonts w:hint="eastAsia" w:ascii="宋体" w:hAnsi="宋体"/>
        </w:rPr>
        <w:t>是否存在影响研究进行的情况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楷体_GB2312" w:hAnsi="TimesNewRoman" w:eastAsia="楷体_GB2312"/>
          <w:kern w:val="0"/>
        </w:rPr>
        <w:t>□否，□是→请说明：</w:t>
      </w:r>
    </w:p>
    <w:p>
      <w:pPr>
        <w:numPr>
          <w:ilvl w:val="0"/>
          <w:numId w:val="1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</w:rPr>
        <w:t>是否存在</w:t>
      </w:r>
      <w:r>
        <w:rPr>
          <w:rFonts w:hint="eastAsia"/>
          <w:color w:val="auto"/>
        </w:rPr>
        <w:t>可疑非预期严重不良反应</w:t>
      </w:r>
      <w:r>
        <w:rPr>
          <w:rFonts w:hint="eastAsia" w:ascii="宋体" w:hAnsi="宋体"/>
          <w:color w:val="auto"/>
        </w:rPr>
        <w:t>：</w:t>
      </w:r>
      <w:r>
        <w:rPr>
          <w:rFonts w:hint="eastAsia" w:ascii="楷体_GB2312" w:hAnsi="TimesNewRoman" w:eastAsia="楷体_GB2312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color w:val="000000"/>
        </w:rPr>
        <w:t>研究风险是否</w:t>
      </w:r>
      <w:r>
        <w:rPr>
          <w:rFonts w:hint="eastAsia" w:ascii="宋体" w:hAnsi="宋体"/>
        </w:rPr>
        <w:t>超过预期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楷体_GB2312" w:hAnsi="TimesNewRoman" w:eastAsia="楷体_GB2312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</w:rPr>
        <w:t>是否存在影响研究风险与受益的任何新信息、新进展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楷体_GB2312" w:hAnsi="TimesNewRoman" w:eastAsia="楷体_GB2312"/>
          <w:kern w:val="0"/>
        </w:rPr>
        <w:t>□否，□是→请说明：</w:t>
      </w:r>
    </w:p>
    <w:p>
      <w:pPr>
        <w:numPr>
          <w:ilvl w:val="0"/>
          <w:numId w:val="1"/>
        </w:numPr>
        <w:rPr>
          <w:rFonts w:hint="eastAsia" w:ascii="宋体" w:hAnsi="宋体"/>
          <w:bCs/>
        </w:rPr>
      </w:pPr>
      <w:r>
        <w:rPr>
          <w:rFonts w:hint="eastAsia" w:ascii="宋体" w:hAnsi="宋体"/>
        </w:rPr>
        <w:t>研究中是否存在影响受试者权益的问题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楷体_GB2312" w:hAnsi="TimesNewRoman" w:eastAsia="楷体_GB2312"/>
          <w:kern w:val="0"/>
        </w:rPr>
        <w:t>□否，□是→请说明</w:t>
      </w:r>
      <w:r>
        <w:rPr>
          <w:rFonts w:hint="eastAsia" w:ascii="宋体" w:hAnsi="宋体"/>
          <w:kern w:val="0"/>
        </w:rPr>
        <w:t>：</w:t>
      </w:r>
    </w:p>
    <w:p>
      <w:pPr>
        <w:numPr>
          <w:ilvl w:val="0"/>
          <w:numId w:val="1"/>
        </w:numPr>
        <w:rPr>
          <w:bCs/>
        </w:rPr>
      </w:pPr>
      <w:r>
        <w:rPr>
          <w:rFonts w:hint="eastAsia"/>
        </w:rPr>
        <w:t>研究是否在我国医学研究登记备案信息系统进行登记</w:t>
      </w:r>
      <w:r>
        <w:rPr>
          <w:rFonts w:hint="eastAsia" w:ascii="楷体_GB2312" w:hAnsi="TimesNewRoman" w:eastAsia="楷体_GB2312"/>
          <w:kern w:val="0"/>
        </w:rPr>
        <w:t>：□是→项目登记号</w:t>
      </w:r>
      <w:r>
        <w:rPr>
          <w:rFonts w:hint="eastAsia" w:ascii="宋体" w:hAnsi="宋体"/>
          <w:kern w:val="0"/>
        </w:rPr>
        <w:t xml:space="preserve">：     </w:t>
      </w:r>
      <w:r>
        <w:rPr>
          <w:rFonts w:hint="eastAsia" w:ascii="楷体_GB2312" w:hAnsi="TimesNewRoman" w:eastAsia="楷体_GB2312"/>
          <w:kern w:val="0"/>
        </w:rPr>
        <w:t>□否→请说明原因</w:t>
      </w:r>
      <w:r>
        <w:rPr>
          <w:rFonts w:hint="eastAsia" w:ascii="宋体" w:hAnsi="宋体"/>
          <w:kern w:val="0"/>
        </w:rPr>
        <w:t>：</w:t>
      </w:r>
    </w:p>
    <w:p>
      <w:pPr>
        <w:numPr>
          <w:ilvl w:val="0"/>
          <w:numId w:val="1"/>
        </w:numPr>
        <w:rPr>
          <w:color w:val="auto"/>
          <w:sz w:val="22"/>
        </w:rPr>
      </w:pPr>
      <w:r>
        <w:rPr>
          <w:rFonts w:hint="eastAsia"/>
          <w:color w:val="auto"/>
        </w:rPr>
        <w:t>可疑非预期严重不良反应</w:t>
      </w:r>
      <w:r>
        <w:rPr>
          <w:rFonts w:hint="eastAsia" w:ascii="宋体" w:hAnsi="宋体"/>
          <w:color w:val="auto"/>
        </w:rPr>
        <w:t>或方案规定必须报告的重要医学事件已经及时报告：</w:t>
      </w:r>
      <w:r>
        <w:rPr>
          <w:rFonts w:hint="eastAsia" w:ascii="楷体_GB2312" w:hAnsi="TimesNewRoman" w:eastAsia="楷体_GB2312"/>
          <w:color w:val="auto"/>
          <w:kern w:val="0"/>
        </w:rPr>
        <w:t>□不适用，□是，□否</w:t>
      </w:r>
    </w:p>
    <w:p>
      <w:pPr>
        <w:pStyle w:val="6"/>
        <w:jc w:val="both"/>
        <w:rPr>
          <w:b w:val="0"/>
          <w:bCs w:val="0"/>
          <w:color w:val="auto"/>
        </w:rPr>
      </w:pPr>
      <w:r>
        <w:rPr>
          <w:rFonts w:hint="eastAsia" w:eastAsia="黑体"/>
          <w:b w:val="0"/>
          <w:color w:val="auto"/>
        </w:rPr>
        <w:t>三、其它</w:t>
      </w:r>
    </w:p>
    <w:p>
      <w:pPr>
        <w:numPr>
          <w:ilvl w:val="0"/>
          <w:numId w:val="1"/>
        </w:numPr>
        <w:rPr>
          <w:color w:val="auto"/>
          <w:sz w:val="22"/>
        </w:rPr>
      </w:pPr>
      <w:r>
        <w:rPr>
          <w:rFonts w:hint="eastAsia"/>
          <w:color w:val="auto"/>
          <w:sz w:val="22"/>
        </w:rPr>
        <w:t>是否申请延长伦理审查</w:t>
      </w:r>
      <w:r>
        <w:rPr>
          <w:rFonts w:hint="eastAsia"/>
          <w:color w:val="auto"/>
          <w:sz w:val="22"/>
          <w:lang w:val="en-US" w:eastAsia="zh-CN"/>
        </w:rPr>
        <w:t>意见</w:t>
      </w:r>
      <w:r>
        <w:rPr>
          <w:rFonts w:hint="eastAsia"/>
          <w:color w:val="auto"/>
          <w:sz w:val="22"/>
        </w:rPr>
        <w:t>的有效期：</w:t>
      </w:r>
      <w:r>
        <w:rPr>
          <w:rFonts w:hint="eastAsia" w:ascii="楷体_GB2312" w:hAnsi="TimesNewRoman" w:eastAsia="楷体_GB2312"/>
          <w:color w:val="auto"/>
          <w:kern w:val="0"/>
        </w:rPr>
        <w:t>□是，□否→</w:t>
      </w:r>
      <w:r>
        <w:rPr>
          <w:rFonts w:hint="eastAsia" w:ascii="楷体_GB2312" w:hAnsi="TimesNewRoman" w:eastAsia="楷体_GB2312"/>
          <w:color w:val="auto"/>
          <w:kern w:val="0"/>
          <w:lang w:val="en-US" w:eastAsia="zh-CN"/>
        </w:rPr>
        <w:t>申请暂停/终止研究</w:t>
      </w:r>
    </w:p>
    <w:p>
      <w:pPr>
        <w:rPr>
          <w:sz w:val="2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4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</w:rPr>
      <w:t xml:space="preserve">研究进展报告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4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7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0DAA"/>
    <w:rsid w:val="000171E9"/>
    <w:rsid w:val="00063A37"/>
    <w:rsid w:val="001C72A8"/>
    <w:rsid w:val="00243084"/>
    <w:rsid w:val="00265F64"/>
    <w:rsid w:val="00305E5A"/>
    <w:rsid w:val="00345EFC"/>
    <w:rsid w:val="00352A14"/>
    <w:rsid w:val="003565DB"/>
    <w:rsid w:val="00380B76"/>
    <w:rsid w:val="003828F4"/>
    <w:rsid w:val="003938D6"/>
    <w:rsid w:val="003F57C0"/>
    <w:rsid w:val="00406606"/>
    <w:rsid w:val="0046764E"/>
    <w:rsid w:val="0047788E"/>
    <w:rsid w:val="004E6819"/>
    <w:rsid w:val="00500A70"/>
    <w:rsid w:val="0050681F"/>
    <w:rsid w:val="00587524"/>
    <w:rsid w:val="005D794B"/>
    <w:rsid w:val="0064518F"/>
    <w:rsid w:val="00684323"/>
    <w:rsid w:val="00686587"/>
    <w:rsid w:val="006C4EAB"/>
    <w:rsid w:val="006E2E67"/>
    <w:rsid w:val="00726EBB"/>
    <w:rsid w:val="007F3212"/>
    <w:rsid w:val="009E27CD"/>
    <w:rsid w:val="00A84B24"/>
    <w:rsid w:val="00B53390"/>
    <w:rsid w:val="00B65B43"/>
    <w:rsid w:val="00BE30A3"/>
    <w:rsid w:val="00C40DAA"/>
    <w:rsid w:val="00C611BC"/>
    <w:rsid w:val="00CA402E"/>
    <w:rsid w:val="00D46EE5"/>
    <w:rsid w:val="00D669C5"/>
    <w:rsid w:val="00DE0744"/>
    <w:rsid w:val="00E115AC"/>
    <w:rsid w:val="00F357A5"/>
    <w:rsid w:val="00F710E3"/>
    <w:rsid w:val="00FF0690"/>
    <w:rsid w:val="147C585C"/>
    <w:rsid w:val="1B947339"/>
    <w:rsid w:val="25F43FDA"/>
    <w:rsid w:val="319B7A7F"/>
    <w:rsid w:val="3B365EF1"/>
    <w:rsid w:val="3C2B4CC4"/>
    <w:rsid w:val="4B4848FC"/>
    <w:rsid w:val="51584834"/>
    <w:rsid w:val="6B641954"/>
    <w:rsid w:val="700464CD"/>
    <w:rsid w:val="717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link w:val="11"/>
    <w:qFormat/>
    <w:uiPriority w:val="0"/>
    <w:pPr>
      <w:jc w:val="center"/>
    </w:pPr>
    <w:rPr>
      <w:b/>
      <w:bCs/>
    </w:rPr>
  </w:style>
  <w:style w:type="paragraph" w:styleId="7">
    <w:name w:val="Title"/>
    <w:basedOn w:val="1"/>
    <w:link w:val="10"/>
    <w:qFormat/>
    <w:uiPriority w:val="0"/>
    <w:pPr>
      <w:widowControl/>
      <w:jc w:val="center"/>
    </w:pPr>
    <w:rPr>
      <w:b/>
      <w:bCs/>
      <w:kern w:val="0"/>
      <w:sz w:val="22"/>
      <w:lang w:eastAsia="en-US"/>
    </w:rPr>
  </w:style>
  <w:style w:type="character" w:customStyle="1" w:styleId="10">
    <w:name w:val="标题 Char"/>
    <w:basedOn w:val="9"/>
    <w:link w:val="7"/>
    <w:qFormat/>
    <w:uiPriority w:val="0"/>
    <w:rPr>
      <w:rFonts w:eastAsia="宋体" w:cs="Times New Roman"/>
      <w:b/>
      <w:bCs/>
      <w:kern w:val="0"/>
      <w:sz w:val="22"/>
      <w:szCs w:val="24"/>
      <w:lang w:eastAsia="en-US"/>
    </w:rPr>
  </w:style>
  <w:style w:type="character" w:customStyle="1" w:styleId="11">
    <w:name w:val="副标题 Char"/>
    <w:basedOn w:val="9"/>
    <w:link w:val="6"/>
    <w:qFormat/>
    <w:uiPriority w:val="0"/>
    <w:rPr>
      <w:rFonts w:eastAsia="宋体" w:cs="Times New Roman"/>
      <w:b/>
      <w:bCs/>
      <w:szCs w:val="24"/>
    </w:rPr>
  </w:style>
  <w:style w:type="character" w:customStyle="1" w:styleId="12">
    <w:name w:val="页眉 Char"/>
    <w:basedOn w:val="9"/>
    <w:link w:val="5"/>
    <w:qFormat/>
    <w:uiPriority w:val="99"/>
    <w:rPr>
      <w:rFonts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2012-05-06T08:28:00Z</dcterms:created>
  <dc:creator>张馨</dc:creator>
  <cp:lastModifiedBy>蒲公英</cp:lastModifiedBy>
  <dcterms:modified xsi:type="dcterms:W3CDTF">2021-11-22T01:06:42Z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39D4FFA4BDB54779A4D97CD52B9BF942</vt:lpwstr>
  </property>
</Properties>
</file>